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D6A18" w14:textId="77777777" w:rsidR="00B70AFC" w:rsidRDefault="00B70AFC">
      <w:pPr>
        <w:jc w:val="center"/>
        <w:rPr>
          <w:b/>
        </w:rPr>
      </w:pPr>
    </w:p>
    <w:p w14:paraId="237BCECC" w14:textId="77777777" w:rsidR="0007058B" w:rsidRDefault="0007058B">
      <w:pPr>
        <w:jc w:val="center"/>
        <w:rPr>
          <w:b/>
        </w:rPr>
      </w:pPr>
    </w:p>
    <w:p w14:paraId="5FB924CD" w14:textId="77777777" w:rsidR="00B70AFC" w:rsidRDefault="0007058B">
      <w:pPr>
        <w:jc w:val="center"/>
        <w:rPr>
          <w:b/>
          <w:sz w:val="32"/>
          <w:szCs w:val="32"/>
        </w:rPr>
      </w:pPr>
      <w:r>
        <w:rPr>
          <w:b/>
          <w:sz w:val="32"/>
          <w:szCs w:val="32"/>
        </w:rPr>
        <w:t xml:space="preserve">No ad un passo indietro sulla Legge Fornero: così Tito Boeri in apertura di </w:t>
      </w:r>
      <w:r>
        <w:rPr>
          <w:b/>
          <w:i/>
          <w:sz w:val="32"/>
          <w:szCs w:val="32"/>
        </w:rPr>
        <w:t>Nobìlita</w:t>
      </w:r>
      <w:r>
        <w:rPr>
          <w:b/>
          <w:sz w:val="32"/>
          <w:szCs w:val="32"/>
        </w:rPr>
        <w:t>, festival sulla cultura del lavoro</w:t>
      </w:r>
    </w:p>
    <w:p w14:paraId="5CC5AB41" w14:textId="77777777" w:rsidR="00B70AFC" w:rsidRDefault="0007058B">
      <w:pPr>
        <w:jc w:val="center"/>
        <w:rPr>
          <w:b/>
          <w:sz w:val="32"/>
          <w:szCs w:val="32"/>
        </w:rPr>
      </w:pPr>
      <w:r>
        <w:rPr>
          <w:b/>
          <w:sz w:val="32"/>
          <w:szCs w:val="32"/>
        </w:rPr>
        <w:t>E sul reddito di cittadinanza basterebbero tra i 5 i 7 miliardi per una misura seria</w:t>
      </w:r>
      <w:r w:rsidR="00B2119F">
        <w:rPr>
          <w:b/>
          <w:sz w:val="32"/>
          <w:szCs w:val="32"/>
        </w:rPr>
        <w:t>, no ad aiuti a pioggia.</w:t>
      </w:r>
      <w:r>
        <w:rPr>
          <w:sz w:val="32"/>
          <w:szCs w:val="32"/>
        </w:rPr>
        <w:br/>
      </w:r>
      <w:r>
        <w:rPr>
          <w:i/>
          <w:sz w:val="28"/>
          <w:szCs w:val="28"/>
        </w:rPr>
        <w:t xml:space="preserve">Oggi e domani all’Opificio Golinelli di Bologna sessanta speakers tra imprenditori, professionisti e giovani per tracciare la rotta lavoro di domani. </w:t>
      </w:r>
    </w:p>
    <w:p w14:paraId="2647D433" w14:textId="77777777" w:rsidR="00B70AFC" w:rsidRDefault="00B70AFC">
      <w:pPr>
        <w:jc w:val="both"/>
      </w:pPr>
    </w:p>
    <w:p w14:paraId="2CA47E79" w14:textId="4A27D9A3" w:rsidR="00B70AFC" w:rsidRDefault="0007058B">
      <w:pPr>
        <w:jc w:val="both"/>
      </w:pPr>
      <w:r w:rsidRPr="00162536">
        <w:rPr>
          <w:i/>
        </w:rPr>
        <w:t>Bologna, 23 marzo 2018</w:t>
      </w:r>
      <w:r>
        <w:t xml:space="preserve"> - </w:t>
      </w:r>
      <w:r w:rsidRPr="00C41BD3">
        <w:rPr>
          <w:b/>
        </w:rPr>
        <w:t>Le riforme 'anti-Fornero'</w:t>
      </w:r>
      <w:r>
        <w:t xml:space="preserve"> vagheggiate dalla Lega in campagna elettorale “</w:t>
      </w:r>
      <w:r w:rsidRPr="00C41BD3">
        <w:rPr>
          <w:b/>
        </w:rPr>
        <w:t>costerebbero ai cittadini 90 miliardi di euro</w:t>
      </w:r>
      <w:r>
        <w:t xml:space="preserve">, da scontare in termini di aumento del debito pensionistico aggiunto”. Così afferma il presidente dell'Inps </w:t>
      </w:r>
      <w:r w:rsidRPr="00A9482A">
        <w:rPr>
          <w:b/>
        </w:rPr>
        <w:t>Tito Boeri</w:t>
      </w:r>
      <w:r w:rsidR="00C41BD3">
        <w:t xml:space="preserve"> nel </w:t>
      </w:r>
      <w:r>
        <w:t>videomessagg</w:t>
      </w:r>
      <w:r w:rsidR="00C41BD3">
        <w:t xml:space="preserve">io di apertura del </w:t>
      </w:r>
      <w:r w:rsidR="00C41BD3" w:rsidRPr="00C41BD3">
        <w:rPr>
          <w:b/>
        </w:rPr>
        <w:t xml:space="preserve">festival </w:t>
      </w:r>
      <w:proofErr w:type="spellStart"/>
      <w:r w:rsidR="00C41BD3" w:rsidRPr="00C41BD3">
        <w:rPr>
          <w:b/>
        </w:rPr>
        <w:t>Nobì</w:t>
      </w:r>
      <w:r w:rsidRPr="00C41BD3">
        <w:rPr>
          <w:b/>
        </w:rPr>
        <w:t>lita</w:t>
      </w:r>
      <w:proofErr w:type="spellEnd"/>
      <w:r>
        <w:t xml:space="preserve">, organizzato dalla community </w:t>
      </w:r>
      <w:proofErr w:type="spellStart"/>
      <w:r>
        <w:t>FiordiRisorse</w:t>
      </w:r>
      <w:proofErr w:type="spellEnd"/>
      <w:r>
        <w:t xml:space="preserve"> all’Opificio Golinelli di Bologna e dedicato alla cultura del lavoro</w:t>
      </w:r>
      <w:r w:rsidR="00C41BD3">
        <w:t>, in programma oggi e domani</w:t>
      </w:r>
      <w:r>
        <w:t xml:space="preserve">. “La draconiana legge Fornero ha elevato l’età di pensionamento in modo drastico in una fase di recessione, ma era un provvedimento emergenziale, tornare indietro costerebbe tantissimo”. </w:t>
      </w:r>
    </w:p>
    <w:p w14:paraId="3D94A88C" w14:textId="77777777" w:rsidR="00B70AFC" w:rsidRDefault="00B70AFC">
      <w:pPr>
        <w:jc w:val="both"/>
      </w:pPr>
    </w:p>
    <w:p w14:paraId="0B12CC5E" w14:textId="3BDB708D" w:rsidR="00B70AFC" w:rsidRDefault="0007058B">
      <w:pPr>
        <w:jc w:val="both"/>
      </w:pPr>
      <w:r>
        <w:t xml:space="preserve">Anche sul </w:t>
      </w:r>
      <w:r w:rsidRPr="00A9482A">
        <w:rPr>
          <w:b/>
        </w:rPr>
        <w:t xml:space="preserve">Jobs </w:t>
      </w:r>
      <w:proofErr w:type="spellStart"/>
      <w:r w:rsidRPr="00A9482A">
        <w:rPr>
          <w:b/>
        </w:rPr>
        <w:t>Act</w:t>
      </w:r>
      <w:proofErr w:type="spellEnd"/>
      <w:r>
        <w:t xml:space="preserve"> l’economista eviterebbe passi i</w:t>
      </w:r>
      <w:r w:rsidR="00C86DD6">
        <w:t>ndietro dal momento che “ha contribuito a far superare a molte aziende lo spauracchio</w:t>
      </w:r>
      <w:r>
        <w:t xml:space="preserve"> dei 15 dipendenti, oltre i quali avrebbero dovuto scontare l’applicazione dell’articolo 18”. Il numero uno dell’Inps si è poi espresso, ai microfoni di Senza Filtro, anche su altre tematiche di st</w:t>
      </w:r>
      <w:r w:rsidR="00C86DD6">
        <w:t>retta attualità a partire da</w:t>
      </w:r>
      <w:r>
        <w:t xml:space="preserve">i </w:t>
      </w:r>
      <w:r w:rsidRPr="00A9482A">
        <w:rPr>
          <w:b/>
        </w:rPr>
        <w:t>migranti</w:t>
      </w:r>
      <w:r w:rsidR="00C86DD6">
        <w:t xml:space="preserve">: “bloccare flussi in ingresso e rimpatriare ci toglierebbe 1,5 milioni di persone in 5 anni. Oltre a un paese drasticamente invecchiato, arriveremmo ad avere meno di un cittadino attivo per ogni pensionato, mentre abbiamo bisogno di lavoro che sostenga le pensioni”. </w:t>
      </w:r>
    </w:p>
    <w:p w14:paraId="6B36ECE4" w14:textId="77777777" w:rsidR="00B70AFC" w:rsidRDefault="00B70AFC">
      <w:pPr>
        <w:jc w:val="both"/>
      </w:pPr>
    </w:p>
    <w:p w14:paraId="352AD041" w14:textId="4328F6CF" w:rsidR="00B70AFC" w:rsidRDefault="0007058B">
      <w:pPr>
        <w:jc w:val="both"/>
      </w:pPr>
      <w:r>
        <w:t xml:space="preserve">Sul </w:t>
      </w:r>
      <w:r w:rsidRPr="00A9482A">
        <w:rPr>
          <w:b/>
        </w:rPr>
        <w:t>reddito di cittadinanza</w:t>
      </w:r>
      <w:r>
        <w:t xml:space="preserve"> targato Movimento 5 Stelle, invece, Boeri ha affermato che “costerebbe 30 miliardi di euro, una cifra elevatissima, mentre, secondo i nostri calcoli, ne basterebbero fra i 5 e i 7”. </w:t>
      </w:r>
      <w:r w:rsidR="0068748D">
        <w:t>Questo a patto di “agire davvero contro la povertà, senza distribuire denaro a pioggia”</w:t>
      </w:r>
      <w:r w:rsidR="0068748D">
        <w:t xml:space="preserve">. </w:t>
      </w:r>
      <w:bookmarkStart w:id="0" w:name="_GoBack"/>
      <w:bookmarkEnd w:id="0"/>
      <w:r>
        <w:t xml:space="preserve">Gli aiuti, al contrario, andrebbero erogati “contro la povertà e non a pioggia”. Ultimo spunto offerto, infine, quello sulla prossima </w:t>
      </w:r>
      <w:r w:rsidRPr="00A9482A">
        <w:rPr>
          <w:b/>
        </w:rPr>
        <w:t>portabilità paneuropea delle pensioni</w:t>
      </w:r>
      <w:r w:rsidR="00A9482A">
        <w:rPr>
          <w:b/>
        </w:rPr>
        <w:t xml:space="preserve"> (Peep)</w:t>
      </w:r>
      <w:r>
        <w:t xml:space="preserve">, in relazione alla quale “abbiamo proposto l’istituzione di un numero di sicurezza sociale </w:t>
      </w:r>
      <w:r w:rsidR="00C86DD6">
        <w:t xml:space="preserve">paneuropeo </w:t>
      </w:r>
      <w:r>
        <w:t>che permetta di accedere alle p</w:t>
      </w:r>
      <w:r w:rsidR="00ED1B74">
        <w:t>restazioni del paese d’origine e</w:t>
      </w:r>
      <w:r>
        <w:t xml:space="preserve"> di quello di destinazione”. </w:t>
      </w:r>
    </w:p>
    <w:p w14:paraId="468416F8" w14:textId="77777777" w:rsidR="00B70AFC" w:rsidRDefault="00B70AFC">
      <w:pPr>
        <w:jc w:val="both"/>
      </w:pPr>
    </w:p>
    <w:p w14:paraId="1A0B3B8F" w14:textId="77777777" w:rsidR="00F040AD" w:rsidRDefault="0007058B">
      <w:pPr>
        <w:jc w:val="both"/>
      </w:pPr>
      <w:r>
        <w:t xml:space="preserve">Non poteva esserci voce più autorevole di quella di Tito Boeri per inaugurare la prima edizione di una manifestazione dedicata al lavoro tanto densa, che, nelle prossime ore, vedrà alternarsi sul palco, sotto la regia dell'esperto di comunicazione aziendale Andrea Notarnicola, i protagonisti di 4 panel di discussione e di 3 </w:t>
      </w:r>
      <w:proofErr w:type="spellStart"/>
      <w:r>
        <w:t>speech</w:t>
      </w:r>
      <w:proofErr w:type="spellEnd"/>
      <w:r>
        <w:t xml:space="preserve"> da 18 minuti tenuti da grandi figure imprenditoriali. </w:t>
      </w:r>
    </w:p>
    <w:p w14:paraId="4A1713C7" w14:textId="77777777" w:rsidR="00F040AD" w:rsidRPr="00F040AD" w:rsidRDefault="00F040AD">
      <w:pPr>
        <w:jc w:val="both"/>
      </w:pPr>
    </w:p>
    <w:p w14:paraId="725E9680" w14:textId="3FB62D89" w:rsidR="00F040AD" w:rsidRPr="00F040AD" w:rsidRDefault="00F040AD" w:rsidP="00B56E1B">
      <w:pPr>
        <w:jc w:val="both"/>
        <w:rPr>
          <w:b/>
        </w:rPr>
      </w:pPr>
      <w:r>
        <w:rPr>
          <w:b/>
        </w:rPr>
        <w:t>R</w:t>
      </w:r>
      <w:r w:rsidRPr="00F040AD">
        <w:rPr>
          <w:b/>
        </w:rPr>
        <w:t>ITORNO ALLA FABBRICA</w:t>
      </w:r>
    </w:p>
    <w:p w14:paraId="5614850A" w14:textId="77777777" w:rsidR="00CD1AA8" w:rsidRDefault="00F040AD" w:rsidP="00B56E1B">
      <w:pPr>
        <w:pBdr>
          <w:top w:val="none" w:sz="0" w:space="0" w:color="auto"/>
          <w:left w:val="none" w:sz="0" w:space="0" w:color="auto"/>
          <w:bottom w:val="none" w:sz="0" w:space="0" w:color="auto"/>
          <w:right w:val="none" w:sz="0" w:space="0" w:color="auto"/>
          <w:between w:val="none" w:sz="0" w:space="0" w:color="auto"/>
        </w:pBdr>
        <w:jc w:val="both"/>
        <w:rPr>
          <w:rFonts w:eastAsia="Times New Roman" w:cs="Times New Roman"/>
        </w:rPr>
      </w:pPr>
      <w:r>
        <w:rPr>
          <w:rFonts w:eastAsia="Times New Roman" w:cs="Times New Roman"/>
        </w:rPr>
        <w:t xml:space="preserve">Il </w:t>
      </w:r>
      <w:r w:rsidRPr="00C41BD3">
        <w:rPr>
          <w:rFonts w:eastAsia="Times New Roman" w:cs="Times New Roman"/>
          <w:b/>
        </w:rPr>
        <w:t>primo panel della giornata</w:t>
      </w:r>
      <w:r>
        <w:rPr>
          <w:rFonts w:eastAsia="Times New Roman" w:cs="Times New Roman"/>
        </w:rPr>
        <w:t xml:space="preserve"> ha affrontato i temi connessi al </w:t>
      </w:r>
      <w:r w:rsidRPr="00C41BD3">
        <w:rPr>
          <w:rFonts w:eastAsia="Times New Roman" w:cs="Times New Roman"/>
          <w:b/>
        </w:rPr>
        <w:t>“Ritorno alla Fabbrica”</w:t>
      </w:r>
      <w:r>
        <w:rPr>
          <w:rFonts w:eastAsia="Times New Roman" w:cs="Times New Roman"/>
        </w:rPr>
        <w:t xml:space="preserve">. </w:t>
      </w:r>
      <w:r w:rsidR="00C41BD3">
        <w:rPr>
          <w:rFonts w:eastAsia="Times New Roman" w:cs="Times New Roman"/>
        </w:rPr>
        <w:t>"</w:t>
      </w:r>
      <w:proofErr w:type="gramStart"/>
      <w:r w:rsidR="00C41BD3">
        <w:rPr>
          <w:rFonts w:eastAsia="Times New Roman" w:cs="Times New Roman"/>
        </w:rPr>
        <w:t xml:space="preserve">Il </w:t>
      </w:r>
      <w:r w:rsidRPr="00F040AD">
        <w:rPr>
          <w:rFonts w:eastAsia="Times New Roman" w:cs="Times New Roman"/>
        </w:rPr>
        <w:t>cliché</w:t>
      </w:r>
      <w:proofErr w:type="gramEnd"/>
      <w:r w:rsidRPr="00F040AD">
        <w:rPr>
          <w:rFonts w:eastAsia="Times New Roman" w:cs="Times New Roman"/>
        </w:rPr>
        <w:t xml:space="preserve"> italiano racconta ancora di fabbriche infernali, ma la </w:t>
      </w:r>
      <w:r w:rsidR="0099295B">
        <w:rPr>
          <w:rFonts w:eastAsia="Times New Roman" w:cs="Times New Roman"/>
        </w:rPr>
        <w:t xml:space="preserve">realtà di oggi dice tutt'altro”, ha spiegato </w:t>
      </w:r>
      <w:r w:rsidR="0099295B" w:rsidRPr="00C41BD3">
        <w:rPr>
          <w:rFonts w:eastAsia="Times New Roman" w:cs="Times New Roman"/>
          <w:b/>
        </w:rPr>
        <w:t xml:space="preserve">segretario generale di </w:t>
      </w:r>
      <w:proofErr w:type="spellStart"/>
      <w:r w:rsidR="0099295B" w:rsidRPr="00C41BD3">
        <w:rPr>
          <w:rFonts w:eastAsia="Times New Roman" w:cs="Times New Roman"/>
          <w:b/>
        </w:rPr>
        <w:t>Fim</w:t>
      </w:r>
      <w:proofErr w:type="spellEnd"/>
      <w:r w:rsidR="0099295B" w:rsidRPr="00C41BD3">
        <w:rPr>
          <w:rFonts w:eastAsia="Times New Roman" w:cs="Times New Roman"/>
          <w:b/>
        </w:rPr>
        <w:t xml:space="preserve">-Cisl, Marco </w:t>
      </w:r>
      <w:proofErr w:type="spellStart"/>
      <w:r w:rsidR="0099295B" w:rsidRPr="00C41BD3">
        <w:rPr>
          <w:rFonts w:eastAsia="Times New Roman" w:cs="Times New Roman"/>
          <w:b/>
        </w:rPr>
        <w:t>Bentivogli</w:t>
      </w:r>
      <w:proofErr w:type="spellEnd"/>
      <w:r w:rsidR="0099295B">
        <w:rPr>
          <w:rFonts w:eastAsia="Times New Roman" w:cs="Times New Roman"/>
        </w:rPr>
        <w:t>, secondo il quale “il sistema produttivo è</w:t>
      </w:r>
      <w:r w:rsidRPr="00F040AD">
        <w:rPr>
          <w:rFonts w:eastAsia="Times New Roman" w:cs="Times New Roman"/>
        </w:rPr>
        <w:t xml:space="preserve"> ormai </w:t>
      </w:r>
    </w:p>
    <w:p w14:paraId="093485FC" w14:textId="77777777" w:rsidR="00CD1AA8" w:rsidRDefault="00CD1AA8" w:rsidP="00B56E1B">
      <w:pPr>
        <w:pBdr>
          <w:top w:val="none" w:sz="0" w:space="0" w:color="auto"/>
          <w:left w:val="none" w:sz="0" w:space="0" w:color="auto"/>
          <w:bottom w:val="none" w:sz="0" w:space="0" w:color="auto"/>
          <w:right w:val="none" w:sz="0" w:space="0" w:color="auto"/>
          <w:between w:val="none" w:sz="0" w:space="0" w:color="auto"/>
        </w:pBdr>
        <w:jc w:val="both"/>
        <w:rPr>
          <w:rFonts w:eastAsia="Times New Roman" w:cs="Times New Roman"/>
        </w:rPr>
      </w:pPr>
    </w:p>
    <w:p w14:paraId="356EE05F" w14:textId="77777777" w:rsidR="00CD1AA8" w:rsidRDefault="00CD1AA8" w:rsidP="00B56E1B">
      <w:pPr>
        <w:pBdr>
          <w:top w:val="none" w:sz="0" w:space="0" w:color="auto"/>
          <w:left w:val="none" w:sz="0" w:space="0" w:color="auto"/>
          <w:bottom w:val="none" w:sz="0" w:space="0" w:color="auto"/>
          <w:right w:val="none" w:sz="0" w:space="0" w:color="auto"/>
          <w:between w:val="none" w:sz="0" w:space="0" w:color="auto"/>
        </w:pBdr>
        <w:jc w:val="both"/>
        <w:rPr>
          <w:rFonts w:eastAsia="Times New Roman" w:cs="Times New Roman"/>
        </w:rPr>
      </w:pPr>
    </w:p>
    <w:p w14:paraId="5F30E2CB" w14:textId="3F04C7B9" w:rsidR="00B56E1B" w:rsidRDefault="00F040AD" w:rsidP="00B56E1B">
      <w:pPr>
        <w:pBdr>
          <w:top w:val="none" w:sz="0" w:space="0" w:color="auto"/>
          <w:left w:val="none" w:sz="0" w:space="0" w:color="auto"/>
          <w:bottom w:val="none" w:sz="0" w:space="0" w:color="auto"/>
          <w:right w:val="none" w:sz="0" w:space="0" w:color="auto"/>
          <w:between w:val="none" w:sz="0" w:space="0" w:color="auto"/>
        </w:pBdr>
        <w:jc w:val="both"/>
        <w:rPr>
          <w:rFonts w:eastAsia="Times New Roman" w:cs="Times New Roman"/>
        </w:rPr>
      </w:pPr>
      <w:r w:rsidRPr="00F040AD">
        <w:rPr>
          <w:rFonts w:eastAsia="Times New Roman" w:cs="Times New Roman"/>
        </w:rPr>
        <w:t>capace di coniugare l'utile con la soddisfazione degli operai</w:t>
      </w:r>
      <w:r w:rsidR="0099295B">
        <w:rPr>
          <w:rFonts w:eastAsia="Times New Roman" w:cs="Times New Roman"/>
        </w:rPr>
        <w:t>”</w:t>
      </w:r>
      <w:r w:rsidRPr="00F040AD">
        <w:rPr>
          <w:rFonts w:eastAsia="Times New Roman" w:cs="Times New Roman"/>
        </w:rPr>
        <w:t>. L'efficienza degli opifici di oggi non è, dunque</w:t>
      </w:r>
      <w:r w:rsidR="0099295B">
        <w:rPr>
          <w:rFonts w:eastAsia="Times New Roman" w:cs="Times New Roman"/>
        </w:rPr>
        <w:t xml:space="preserve">, solo questione di numeri ma </w:t>
      </w:r>
      <w:r w:rsidR="0099295B" w:rsidRPr="00F040AD">
        <w:rPr>
          <w:rFonts w:eastAsia="Times New Roman" w:cs="Times New Roman"/>
        </w:rPr>
        <w:t xml:space="preserve">"di un cambio di mentalità, che superi certi antichi dualismi </w:t>
      </w:r>
    </w:p>
    <w:p w14:paraId="31AA74DB" w14:textId="3C9B8753" w:rsidR="00F040AD" w:rsidRPr="00F040AD" w:rsidRDefault="0099295B" w:rsidP="00B56E1B">
      <w:pPr>
        <w:pBdr>
          <w:top w:val="none" w:sz="0" w:space="0" w:color="auto"/>
          <w:left w:val="none" w:sz="0" w:space="0" w:color="auto"/>
          <w:bottom w:val="none" w:sz="0" w:space="0" w:color="auto"/>
          <w:right w:val="none" w:sz="0" w:space="0" w:color="auto"/>
          <w:between w:val="none" w:sz="0" w:space="0" w:color="auto"/>
        </w:pBdr>
        <w:jc w:val="both"/>
        <w:rPr>
          <w:rFonts w:eastAsia="Times New Roman" w:cs="Times New Roman"/>
          <w:color w:val="auto"/>
        </w:rPr>
      </w:pPr>
      <w:r w:rsidRPr="00F040AD">
        <w:rPr>
          <w:rFonts w:eastAsia="Times New Roman" w:cs="Times New Roman"/>
        </w:rPr>
        <w:t>fra capitale e lavoro e crei un ecosistema nuovo, basato sulle menti d'opera e non più sulla manodopera</w:t>
      </w:r>
      <w:r>
        <w:rPr>
          <w:rFonts w:eastAsia="Times New Roman" w:cs="Times New Roman"/>
        </w:rPr>
        <w:t xml:space="preserve">”, ha affermato il senior </w:t>
      </w:r>
      <w:proofErr w:type="spellStart"/>
      <w:r>
        <w:rPr>
          <w:rFonts w:eastAsia="Times New Roman" w:cs="Times New Roman"/>
        </w:rPr>
        <w:t>advisor</w:t>
      </w:r>
      <w:proofErr w:type="spellEnd"/>
      <w:r>
        <w:rPr>
          <w:rFonts w:eastAsia="Times New Roman" w:cs="Times New Roman"/>
        </w:rPr>
        <w:t xml:space="preserve"> di Toyota </w:t>
      </w:r>
      <w:r w:rsidR="00F040AD" w:rsidRPr="00F040AD">
        <w:rPr>
          <w:rFonts w:eastAsia="Times New Roman" w:cs="Times New Roman"/>
        </w:rPr>
        <w:t xml:space="preserve">Maurizio </w:t>
      </w:r>
      <w:r>
        <w:rPr>
          <w:rFonts w:eastAsia="Times New Roman" w:cs="Times New Roman"/>
        </w:rPr>
        <w:t>Mazzieri</w:t>
      </w:r>
      <w:r w:rsidR="00F040AD" w:rsidRPr="00F040AD">
        <w:rPr>
          <w:rFonts w:eastAsia="Times New Roman" w:cs="Times New Roman"/>
        </w:rPr>
        <w:t xml:space="preserve">. L'alienazione operaia pare allora alle spalle, grazie anche, secondo il client </w:t>
      </w:r>
      <w:proofErr w:type="spellStart"/>
      <w:r w:rsidR="00F040AD" w:rsidRPr="00F040AD">
        <w:rPr>
          <w:rFonts w:eastAsia="Times New Roman" w:cs="Times New Roman"/>
        </w:rPr>
        <w:t>technical</w:t>
      </w:r>
      <w:proofErr w:type="spellEnd"/>
      <w:r w:rsidR="00F040AD" w:rsidRPr="00F040AD">
        <w:rPr>
          <w:rFonts w:eastAsia="Times New Roman" w:cs="Times New Roman"/>
        </w:rPr>
        <w:t xml:space="preserve"> manager di IBM Massimo </w:t>
      </w:r>
      <w:proofErr w:type="spellStart"/>
      <w:r w:rsidR="00F040AD" w:rsidRPr="00F040AD">
        <w:rPr>
          <w:rFonts w:eastAsia="Times New Roman" w:cs="Times New Roman"/>
        </w:rPr>
        <w:t>Chiriatti</w:t>
      </w:r>
      <w:proofErr w:type="spellEnd"/>
      <w:r w:rsidR="00F040AD" w:rsidRPr="00F040AD">
        <w:rPr>
          <w:rFonts w:eastAsia="Times New Roman" w:cs="Times New Roman"/>
        </w:rPr>
        <w:t>, "alla discesa del software fra le linee di produzione, con la richiesta di competenze e capacità ben diverse da quelle utili per azionare tornio e pressa". Un rinnovato in</w:t>
      </w:r>
      <w:r w:rsidR="00603D11">
        <w:rPr>
          <w:rFonts w:eastAsia="Times New Roman" w:cs="Times New Roman"/>
        </w:rPr>
        <w:t>teresse per la fabbrica,</w:t>
      </w:r>
      <w:r w:rsidR="00F040AD" w:rsidRPr="00F040AD">
        <w:rPr>
          <w:rFonts w:eastAsia="Times New Roman" w:cs="Times New Roman"/>
        </w:rPr>
        <w:t xml:space="preserve"> che non manca di coinvolgere gli studenti unive</w:t>
      </w:r>
      <w:r w:rsidR="00603D11">
        <w:rPr>
          <w:rFonts w:eastAsia="Times New Roman" w:cs="Times New Roman"/>
        </w:rPr>
        <w:t>rsitari, a patto che si tratti di "una nuova manifattura</w:t>
      </w:r>
      <w:r w:rsidR="00F040AD" w:rsidRPr="00F040AD">
        <w:rPr>
          <w:rFonts w:eastAsia="Times New Roman" w:cs="Times New Roman"/>
        </w:rPr>
        <w:t xml:space="preserve"> che lavori su pochi pezzi e sia si</w:t>
      </w:r>
      <w:r w:rsidR="00603D11">
        <w:rPr>
          <w:rFonts w:eastAsia="Times New Roman" w:cs="Times New Roman"/>
        </w:rPr>
        <w:t xml:space="preserve">nonimo di nuova artigianalità", ha aggiunto l'economista dell’Università Ca' </w:t>
      </w:r>
      <w:proofErr w:type="spellStart"/>
      <w:r w:rsidR="00603D11">
        <w:rPr>
          <w:rFonts w:eastAsia="Times New Roman" w:cs="Times New Roman"/>
        </w:rPr>
        <w:t>Foscari</w:t>
      </w:r>
      <w:proofErr w:type="spellEnd"/>
      <w:r w:rsidR="00603D11">
        <w:rPr>
          <w:rFonts w:eastAsia="Times New Roman" w:cs="Times New Roman"/>
        </w:rPr>
        <w:t xml:space="preserve"> Stefano Micelli. </w:t>
      </w:r>
      <w:r w:rsidR="00F040AD" w:rsidRPr="00F040AD">
        <w:rPr>
          <w:rFonts w:eastAsia="Times New Roman" w:cs="Times New Roman"/>
        </w:rPr>
        <w:t xml:space="preserve">"L'industria 4.0 suggerisce </w:t>
      </w:r>
      <w:r w:rsidR="00603D11">
        <w:rPr>
          <w:rFonts w:eastAsia="Times New Roman" w:cs="Times New Roman"/>
        </w:rPr>
        <w:t>l’</w:t>
      </w:r>
      <w:r w:rsidR="00F040AD" w:rsidRPr="00F040AD">
        <w:rPr>
          <w:rFonts w:eastAsia="Times New Roman" w:cs="Times New Roman"/>
        </w:rPr>
        <w:t>idea della contaminazione - ha aggiunto la doc</w:t>
      </w:r>
      <w:r w:rsidR="00603D11">
        <w:rPr>
          <w:rFonts w:eastAsia="Times New Roman" w:cs="Times New Roman"/>
        </w:rPr>
        <w:t>ente di Ingegneria dell’Università di Bologna</w:t>
      </w:r>
      <w:r w:rsidR="00F040AD" w:rsidRPr="00F040AD">
        <w:rPr>
          <w:rFonts w:eastAsia="Times New Roman" w:cs="Times New Roman"/>
        </w:rPr>
        <w:t>, Eugenia Rossi di Schio -  e il futuro sarà fatto di competenze trasversali e non solo curricolari".</w:t>
      </w:r>
    </w:p>
    <w:p w14:paraId="345F1B39" w14:textId="77777777" w:rsidR="0007058B" w:rsidRDefault="0007058B" w:rsidP="00B56E1B">
      <w:pPr>
        <w:jc w:val="both"/>
      </w:pPr>
    </w:p>
    <w:p w14:paraId="3FA42BFB" w14:textId="6F5E11D9" w:rsidR="00B70AFC" w:rsidRDefault="0007058B" w:rsidP="00B56E1B">
      <w:pPr>
        <w:jc w:val="both"/>
      </w:pPr>
      <w:r>
        <w:t>Nella giorn</w:t>
      </w:r>
      <w:r w:rsidR="00C41BD3">
        <w:t xml:space="preserve">ata di </w:t>
      </w:r>
      <w:r w:rsidR="00C41BD3" w:rsidRPr="00C41BD3">
        <w:rPr>
          <w:b/>
        </w:rPr>
        <w:t>domani</w:t>
      </w:r>
      <w:r w:rsidR="00C41BD3">
        <w:t xml:space="preserve">, </w:t>
      </w:r>
      <w:proofErr w:type="spellStart"/>
      <w:r w:rsidR="00C41BD3">
        <w:t>Nobì</w:t>
      </w:r>
      <w:r>
        <w:t>lita</w:t>
      </w:r>
      <w:proofErr w:type="spellEnd"/>
      <w:r>
        <w:t xml:space="preserve"> raddoppierà, grazie alle parole del </w:t>
      </w:r>
      <w:proofErr w:type="spellStart"/>
      <w:r>
        <w:t>ceo</w:t>
      </w:r>
      <w:proofErr w:type="spellEnd"/>
      <w:r>
        <w:t xml:space="preserve"> di </w:t>
      </w:r>
      <w:proofErr w:type="spellStart"/>
      <w:r>
        <w:t>Yoroi</w:t>
      </w:r>
      <w:proofErr w:type="spellEnd"/>
      <w:r>
        <w:t xml:space="preserve">, David Bevilacqua, del ‘manager atipico’ Sebastiano </w:t>
      </w:r>
      <w:proofErr w:type="spellStart"/>
      <w:r>
        <w:t>Zanolli</w:t>
      </w:r>
      <w:proofErr w:type="spellEnd"/>
      <w:r>
        <w:t xml:space="preserve"> e dell’esperta di comunicazione </w:t>
      </w:r>
      <w:r w:rsidRPr="00C41BD3">
        <w:rPr>
          <w:b/>
        </w:rPr>
        <w:t>Annamaria Testa</w:t>
      </w:r>
      <w:r>
        <w:t xml:space="preserve">, oltre che grazie a </w:t>
      </w:r>
      <w:r w:rsidRPr="00C41BD3">
        <w:rPr>
          <w:b/>
        </w:rPr>
        <w:t>4 nuovi tavoli</w:t>
      </w:r>
      <w:r>
        <w:t xml:space="preserve"> intitolati </w:t>
      </w:r>
      <w:r w:rsidRPr="00C41BD3">
        <w:rPr>
          <w:b/>
        </w:rPr>
        <w:t>“Il Welfare che non c'è”</w:t>
      </w:r>
      <w:r>
        <w:t xml:space="preserve">, </w:t>
      </w:r>
      <w:r w:rsidRPr="00C41BD3">
        <w:rPr>
          <w:b/>
        </w:rPr>
        <w:t>“Buone pratiche: selezione, formazione, merito e referenze”</w:t>
      </w:r>
      <w:r>
        <w:t xml:space="preserve">, </w:t>
      </w:r>
      <w:r w:rsidRPr="00C41BD3">
        <w:rPr>
          <w:b/>
        </w:rPr>
        <w:t xml:space="preserve">“Terzo settore e </w:t>
      </w:r>
      <w:proofErr w:type="spellStart"/>
      <w:r w:rsidRPr="00C41BD3">
        <w:rPr>
          <w:b/>
        </w:rPr>
        <w:t>Bcorp</w:t>
      </w:r>
      <w:proofErr w:type="spellEnd"/>
      <w:r w:rsidRPr="00C41BD3">
        <w:rPr>
          <w:b/>
        </w:rPr>
        <w:t>: il lavoro dove meno te lo aspetti”</w:t>
      </w:r>
      <w:r>
        <w:t xml:space="preserve"> e, in chiusura, </w:t>
      </w:r>
      <w:r w:rsidRPr="00C41BD3">
        <w:rPr>
          <w:b/>
        </w:rPr>
        <w:t>“Fragilità: da Under 30 a Over 40”</w:t>
      </w:r>
      <w:r>
        <w:t xml:space="preserve">. Sempre nella mattinata di sabato 24, inoltre, spazio anche al </w:t>
      </w:r>
      <w:r w:rsidRPr="00C41BD3">
        <w:rPr>
          <w:b/>
        </w:rPr>
        <w:t>format “La scuola delle idee”</w:t>
      </w:r>
      <w:r>
        <w:t xml:space="preserve">, immaginato per mettere faccia a faccia gli studenti delle scuole superiori e i top manager di grandi aziende dei settori Fashion, </w:t>
      </w:r>
      <w:proofErr w:type="spellStart"/>
      <w:r>
        <w:t>Food</w:t>
      </w:r>
      <w:proofErr w:type="spellEnd"/>
      <w:r>
        <w:t>, Manufacturing e Digital.</w:t>
      </w:r>
    </w:p>
    <w:p w14:paraId="18380099" w14:textId="77777777" w:rsidR="00B70AFC" w:rsidRDefault="00B70AFC" w:rsidP="00B56E1B">
      <w:pPr>
        <w:jc w:val="both"/>
      </w:pPr>
    </w:p>
    <w:p w14:paraId="377B9AD7" w14:textId="77777777" w:rsidR="0007058B" w:rsidRPr="0007058B" w:rsidRDefault="0007058B" w:rsidP="00B56E1B">
      <w:pPr>
        <w:jc w:val="both"/>
        <w:rPr>
          <w:b/>
        </w:rPr>
      </w:pPr>
      <w:r w:rsidRPr="0007058B">
        <w:rPr>
          <w:b/>
        </w:rPr>
        <w:t>LA SCUOLA DELLE IDEE</w:t>
      </w:r>
    </w:p>
    <w:p w14:paraId="1BEFF8DC" w14:textId="38CFF1AF" w:rsidR="00B70AFC" w:rsidRDefault="0007058B" w:rsidP="00B56E1B">
      <w:pPr>
        <w:jc w:val="both"/>
      </w:pPr>
      <w:r>
        <w:t>Su questa innovativa arena di confronto fra generazioni si è espressa con entusiasmo Stefania Zolotti, direttore</w:t>
      </w:r>
      <w:r w:rsidR="00B2119F">
        <w:t xml:space="preserve"> di Senza Filtro, la testata gior</w:t>
      </w:r>
      <w:r w:rsidR="00A9482A">
        <w:t xml:space="preserve">nalistica di </w:t>
      </w:r>
      <w:proofErr w:type="spellStart"/>
      <w:r w:rsidR="00A9482A">
        <w:t>FiordiR</w:t>
      </w:r>
      <w:r w:rsidR="00B2119F">
        <w:t>isorse</w:t>
      </w:r>
      <w:proofErr w:type="spellEnd"/>
      <w:r w:rsidR="00B2119F">
        <w:t>, che</w:t>
      </w:r>
      <w:r>
        <w:t xml:space="preserve"> dopo aver preparato i redattori dei giornali scolastici delle scuole superiori bolognesi a frontegg</w:t>
      </w:r>
      <w:r w:rsidR="00B2119F">
        <w:t>iare personaggi di tale rilievo</w:t>
      </w:r>
      <w:r>
        <w:t xml:space="preserve"> ha parlato di “un momento emozionante, specchio di un'idea di futuro del lavoro che passa dall'incontro di soggetti diversi e, soprattutto, dall'ascolto del punto di vista di chi, domani, dovrà caricarselo sulle spalle”.</w:t>
      </w:r>
    </w:p>
    <w:p w14:paraId="154A0152" w14:textId="77777777" w:rsidR="00B70AFC" w:rsidRDefault="00B70AFC" w:rsidP="00B56E1B">
      <w:pPr>
        <w:jc w:val="both"/>
      </w:pPr>
    </w:p>
    <w:p w14:paraId="532162A8" w14:textId="381C5945" w:rsidR="00B70AFC" w:rsidRDefault="0007058B" w:rsidP="00B56E1B">
      <w:pPr>
        <w:jc w:val="both"/>
      </w:pPr>
      <w:r>
        <w:t xml:space="preserve"> </w:t>
      </w:r>
      <w:r>
        <w:rPr>
          <w:i/>
        </w:rPr>
        <w:t xml:space="preserve">“La nostra community si occupa da più di 10 anni dei temi caldi del lavoro, muovendosi sempre controcorrente, senza vincoli di partito ed evitando gli stereotipi più triti – </w:t>
      </w:r>
      <w:r>
        <w:t xml:space="preserve">spiega il presidente di </w:t>
      </w:r>
      <w:proofErr w:type="spellStart"/>
      <w:r>
        <w:t>FiordiRisorse</w:t>
      </w:r>
      <w:proofErr w:type="spellEnd"/>
      <w:r w:rsidR="00B2119F">
        <w:t xml:space="preserve"> e organizzatore di Nobilita</w:t>
      </w:r>
      <w:r>
        <w:t xml:space="preserve"> </w:t>
      </w:r>
      <w:r>
        <w:rPr>
          <w:b/>
        </w:rPr>
        <w:t>Osvaldo Danzi</w:t>
      </w:r>
      <w:r>
        <w:rPr>
          <w:i/>
        </w:rPr>
        <w:t xml:space="preserve"> -  e, viste le ottime premesse di questo numero zero, puntiamo a rendere questo festival un appuntamento annuale aperto a tutti, nel quale condividere idee e spunti il più possibile attuali e sempre fuori dal coro”.</w:t>
      </w:r>
    </w:p>
    <w:p w14:paraId="0BC835A4" w14:textId="06DFA9E0" w:rsidR="00B70AFC" w:rsidRDefault="00B70AFC" w:rsidP="00B56E1B">
      <w:pPr>
        <w:jc w:val="both"/>
      </w:pPr>
      <w:bookmarkStart w:id="1" w:name="_gjdgxs" w:colFirst="0" w:colLast="0"/>
      <w:bookmarkEnd w:id="1"/>
    </w:p>
    <w:p w14:paraId="1ABE958B" w14:textId="2A46FE00" w:rsidR="00B70AFC" w:rsidRDefault="00C41BD3" w:rsidP="00B56E1B">
      <w:pPr>
        <w:jc w:val="both"/>
      </w:pPr>
      <w:proofErr w:type="spellStart"/>
      <w:r>
        <w:t>Nobì</w:t>
      </w:r>
      <w:r w:rsidR="00603D11">
        <w:t>lita</w:t>
      </w:r>
      <w:proofErr w:type="spellEnd"/>
      <w:r w:rsidR="0007058B">
        <w:t xml:space="preserve">, oltre al patrocino del Comune di Bologna, della Città Metropolitana </w:t>
      </w:r>
      <w:r w:rsidR="004B3506">
        <w:t xml:space="preserve">e della Regione Emilia-Romagna, dell’Università di Bologna </w:t>
      </w:r>
      <w:r w:rsidR="0007058B">
        <w:t xml:space="preserve">ha il supporto della Fondazione dell’Ordine dei Giornalisti e della Fondazione Aldini Valeriani. </w:t>
      </w:r>
    </w:p>
    <w:p w14:paraId="1C7BBB7B" w14:textId="77777777" w:rsidR="00B70AFC" w:rsidRDefault="00B70AFC" w:rsidP="00B56E1B">
      <w:pPr>
        <w:jc w:val="both"/>
      </w:pPr>
    </w:p>
    <w:p w14:paraId="51D42A2F" w14:textId="77777777" w:rsidR="00B70AFC" w:rsidRDefault="0007058B" w:rsidP="00B56E1B">
      <w:pPr>
        <w:jc w:val="both"/>
      </w:pPr>
      <w:r>
        <w:t xml:space="preserve">Tutti gli incontri del festival </w:t>
      </w:r>
      <w:r>
        <w:rPr>
          <w:b/>
        </w:rPr>
        <w:t xml:space="preserve">Nobìlita </w:t>
      </w:r>
      <w:r>
        <w:t xml:space="preserve">sono gratuiti, </w:t>
      </w:r>
      <w:r>
        <w:rPr>
          <w:sz w:val="22"/>
          <w:szCs w:val="22"/>
        </w:rPr>
        <w:t>con prenotazione obbligatoria</w:t>
      </w:r>
      <w:r>
        <w:t xml:space="preserve"> sul sito</w:t>
      </w:r>
    </w:p>
    <w:p w14:paraId="5363385F" w14:textId="77777777" w:rsidR="00B70AFC" w:rsidRDefault="0068748D" w:rsidP="00B56E1B">
      <w:pPr>
        <w:jc w:val="both"/>
      </w:pPr>
      <w:hyperlink r:id="rId6">
        <w:r w:rsidR="0007058B">
          <w:rPr>
            <w:color w:val="0563C1"/>
            <w:u w:val="single"/>
          </w:rPr>
          <w:t>www.nobilitafestival.com</w:t>
        </w:r>
      </w:hyperlink>
    </w:p>
    <w:p w14:paraId="2076728D" w14:textId="77777777" w:rsidR="00B70AFC" w:rsidRDefault="00B70AFC" w:rsidP="00B56E1B">
      <w:pPr>
        <w:jc w:val="both"/>
      </w:pPr>
    </w:p>
    <w:p w14:paraId="7B153D1F" w14:textId="77777777" w:rsidR="00B2119F" w:rsidRDefault="00B2119F" w:rsidP="00B56E1B">
      <w:pPr>
        <w:jc w:val="both"/>
        <w:rPr>
          <w:sz w:val="20"/>
          <w:szCs w:val="20"/>
        </w:rPr>
      </w:pPr>
    </w:p>
    <w:p w14:paraId="78D6CD69" w14:textId="77777777" w:rsidR="00B2119F" w:rsidRDefault="00B2119F">
      <w:pPr>
        <w:jc w:val="both"/>
        <w:rPr>
          <w:sz w:val="20"/>
          <w:szCs w:val="20"/>
        </w:rPr>
      </w:pPr>
    </w:p>
    <w:p w14:paraId="63933EC9" w14:textId="77777777" w:rsidR="00B2119F" w:rsidRDefault="00B2119F">
      <w:pPr>
        <w:jc w:val="both"/>
        <w:rPr>
          <w:sz w:val="20"/>
          <w:szCs w:val="20"/>
        </w:rPr>
      </w:pPr>
    </w:p>
    <w:p w14:paraId="22DC98C9" w14:textId="77777777" w:rsidR="00B2119F" w:rsidRDefault="00B2119F">
      <w:pPr>
        <w:jc w:val="both"/>
        <w:rPr>
          <w:sz w:val="20"/>
          <w:szCs w:val="20"/>
        </w:rPr>
      </w:pPr>
    </w:p>
    <w:p w14:paraId="03DE22DA" w14:textId="77777777" w:rsidR="00B70AFC" w:rsidRDefault="0007058B">
      <w:pPr>
        <w:jc w:val="both"/>
        <w:rPr>
          <w:b/>
          <w:i/>
          <w:color w:val="0563C1"/>
          <w:sz w:val="16"/>
          <w:szCs w:val="16"/>
          <w:u w:val="single"/>
        </w:rPr>
      </w:pPr>
      <w:proofErr w:type="spellStart"/>
      <w:r>
        <w:rPr>
          <w:sz w:val="20"/>
          <w:szCs w:val="20"/>
        </w:rPr>
        <w:t>FiordiRisorse</w:t>
      </w:r>
      <w:proofErr w:type="spellEnd"/>
      <w:r>
        <w:rPr>
          <w:sz w:val="20"/>
          <w:szCs w:val="20"/>
        </w:rPr>
        <w:t xml:space="preserve"> – Persone Maiuscole è </w:t>
      </w:r>
      <w:proofErr w:type="gramStart"/>
      <w:r>
        <w:rPr>
          <w:sz w:val="20"/>
          <w:szCs w:val="20"/>
        </w:rPr>
        <w:t>una business</w:t>
      </w:r>
      <w:proofErr w:type="gramEnd"/>
      <w:r>
        <w:rPr>
          <w:sz w:val="20"/>
          <w:szCs w:val="20"/>
        </w:rPr>
        <w:t xml:space="preserve"> community nata nel 2008 come Gruppo sulla piattaforma </w:t>
      </w:r>
      <w:proofErr w:type="spellStart"/>
      <w:r>
        <w:rPr>
          <w:sz w:val="20"/>
          <w:szCs w:val="20"/>
        </w:rPr>
        <w:t>LinkedIn</w:t>
      </w:r>
      <w:proofErr w:type="spellEnd"/>
      <w:r>
        <w:rPr>
          <w:sz w:val="20"/>
          <w:szCs w:val="20"/>
        </w:rPr>
        <w:t xml:space="preserve"> con l’intento di promuovere relazioni aggregando Persone e Imprese che operano nel Centro/Nord Italia. Riconosciuta come Best </w:t>
      </w:r>
      <w:proofErr w:type="spellStart"/>
      <w:r>
        <w:rPr>
          <w:sz w:val="20"/>
          <w:szCs w:val="20"/>
        </w:rPr>
        <w:t>Practice</w:t>
      </w:r>
      <w:proofErr w:type="spellEnd"/>
      <w:r>
        <w:rPr>
          <w:sz w:val="20"/>
          <w:szCs w:val="20"/>
        </w:rPr>
        <w:t xml:space="preserve"> italiana da </w:t>
      </w:r>
      <w:proofErr w:type="spellStart"/>
      <w:r>
        <w:rPr>
          <w:sz w:val="20"/>
          <w:szCs w:val="20"/>
        </w:rPr>
        <w:t>LinkedIn</w:t>
      </w:r>
      <w:proofErr w:type="spellEnd"/>
      <w:r>
        <w:rPr>
          <w:sz w:val="20"/>
          <w:szCs w:val="20"/>
        </w:rPr>
        <w:t>, conta oggi più di 6.000 associati: una vera e propria Community, dove le aziende si aprono al pubblico condividendo progetti e processi in modo trasparente e costruttivo.</w:t>
      </w:r>
      <w:hyperlink r:id="rId7">
        <w:r>
          <w:rPr>
            <w:b/>
            <w:i/>
            <w:color w:val="0563C1"/>
            <w:sz w:val="16"/>
            <w:szCs w:val="16"/>
            <w:u w:val="single"/>
          </w:rPr>
          <w:t>www.fiordirisorse.eu</w:t>
        </w:r>
      </w:hyperlink>
    </w:p>
    <w:p w14:paraId="7BEBB1C6" w14:textId="77777777" w:rsidR="00B70AFC" w:rsidRDefault="0007058B">
      <w:pPr>
        <w:jc w:val="both"/>
        <w:rPr>
          <w:sz w:val="20"/>
          <w:szCs w:val="20"/>
        </w:rPr>
      </w:pPr>
      <w:r>
        <w:rPr>
          <w:sz w:val="20"/>
          <w:szCs w:val="20"/>
        </w:rPr>
        <w:t xml:space="preserve">SENZAFILTRO è la testata giornalistica che tratta i temi del lavoro, cultura manageriale e libere professioni e che fa capo alla Business Community </w:t>
      </w:r>
      <w:proofErr w:type="spellStart"/>
      <w:r>
        <w:rPr>
          <w:sz w:val="20"/>
          <w:szCs w:val="20"/>
        </w:rPr>
        <w:t>FiordiRisorse</w:t>
      </w:r>
      <w:proofErr w:type="spellEnd"/>
    </w:p>
    <w:p w14:paraId="1C0FFC0F" w14:textId="77777777" w:rsidR="00B70AFC" w:rsidRDefault="00B70AFC">
      <w:pPr>
        <w:jc w:val="both"/>
        <w:rPr>
          <w:b/>
          <w:sz w:val="22"/>
          <w:szCs w:val="22"/>
        </w:rPr>
      </w:pPr>
    </w:p>
    <w:p w14:paraId="2C457A22" w14:textId="77777777" w:rsidR="00B70AFC" w:rsidRDefault="0007058B">
      <w:pPr>
        <w:jc w:val="both"/>
        <w:rPr>
          <w:b/>
          <w:sz w:val="20"/>
          <w:szCs w:val="20"/>
        </w:rPr>
      </w:pPr>
      <w:r>
        <w:rPr>
          <w:b/>
          <w:sz w:val="20"/>
          <w:szCs w:val="20"/>
        </w:rPr>
        <w:t xml:space="preserve">Ufficio Stampa Fior di Risorse a cura di </w:t>
      </w:r>
      <w:proofErr w:type="spellStart"/>
      <w:r>
        <w:rPr>
          <w:b/>
          <w:sz w:val="20"/>
          <w:szCs w:val="20"/>
        </w:rPr>
        <w:t>Mec&amp;Partners</w:t>
      </w:r>
      <w:proofErr w:type="spellEnd"/>
    </w:p>
    <w:p w14:paraId="006B240D" w14:textId="77777777" w:rsidR="00B70AFC" w:rsidRDefault="0007058B">
      <w:pPr>
        <w:jc w:val="both"/>
        <w:rPr>
          <w:sz w:val="20"/>
          <w:szCs w:val="20"/>
        </w:rPr>
      </w:pPr>
      <w:r>
        <w:rPr>
          <w:sz w:val="20"/>
          <w:szCs w:val="20"/>
        </w:rPr>
        <w:t xml:space="preserve">Patrizia Semeraro </w:t>
      </w:r>
      <w:hyperlink r:id="rId8">
        <w:r>
          <w:rPr>
            <w:color w:val="0563C1"/>
            <w:sz w:val="20"/>
            <w:szCs w:val="20"/>
            <w:u w:val="single"/>
          </w:rPr>
          <w:t>patrizia.semeraro@mec-partners.it</w:t>
        </w:r>
      </w:hyperlink>
      <w:r>
        <w:rPr>
          <w:sz w:val="20"/>
          <w:szCs w:val="20"/>
        </w:rPr>
        <w:t xml:space="preserve">  m. 347.6867620</w:t>
      </w:r>
    </w:p>
    <w:p w14:paraId="2952B4F5" w14:textId="77777777" w:rsidR="00B70AFC" w:rsidRDefault="0007058B">
      <w:pPr>
        <w:jc w:val="both"/>
        <w:rPr>
          <w:sz w:val="20"/>
          <w:szCs w:val="20"/>
        </w:rPr>
      </w:pPr>
      <w:r>
        <w:rPr>
          <w:sz w:val="20"/>
          <w:szCs w:val="20"/>
        </w:rPr>
        <w:t xml:space="preserve">Simona Storchi </w:t>
      </w:r>
      <w:hyperlink r:id="rId9">
        <w:r>
          <w:rPr>
            <w:color w:val="0563C1"/>
            <w:sz w:val="20"/>
            <w:szCs w:val="20"/>
            <w:u w:val="single"/>
          </w:rPr>
          <w:t>simona.storchi@mec-partners.net</w:t>
        </w:r>
      </w:hyperlink>
      <w:r>
        <w:rPr>
          <w:sz w:val="20"/>
          <w:szCs w:val="20"/>
        </w:rPr>
        <w:t xml:space="preserve"> m.333 2114486</w:t>
      </w:r>
    </w:p>
    <w:p w14:paraId="64F4D140" w14:textId="77777777" w:rsidR="00B70AFC" w:rsidRDefault="0007058B">
      <w:pPr>
        <w:jc w:val="both"/>
        <w:rPr>
          <w:sz w:val="20"/>
          <w:szCs w:val="20"/>
        </w:rPr>
      </w:pPr>
      <w:r>
        <w:rPr>
          <w:sz w:val="20"/>
          <w:szCs w:val="20"/>
        </w:rPr>
        <w:t xml:space="preserve">Lorenzo Pedrini </w:t>
      </w:r>
      <w:hyperlink r:id="rId10">
        <w:r>
          <w:rPr>
            <w:color w:val="0563C1"/>
            <w:sz w:val="20"/>
            <w:szCs w:val="20"/>
            <w:u w:val="single"/>
          </w:rPr>
          <w:t>nobilitapress@fiordirisorse.eu</w:t>
        </w:r>
      </w:hyperlink>
      <w:r>
        <w:rPr>
          <w:sz w:val="20"/>
          <w:szCs w:val="20"/>
        </w:rPr>
        <w:t xml:space="preserve"> m.3493837551</w:t>
      </w:r>
    </w:p>
    <w:p w14:paraId="1F0C7D13" w14:textId="77777777" w:rsidR="00B70AFC" w:rsidRDefault="0007058B">
      <w:pPr>
        <w:jc w:val="both"/>
        <w:rPr>
          <w:sz w:val="20"/>
          <w:szCs w:val="20"/>
        </w:rPr>
      </w:pPr>
      <w:r>
        <w:rPr>
          <w:sz w:val="20"/>
          <w:szCs w:val="20"/>
        </w:rPr>
        <w:t xml:space="preserve">Luciana Apicella </w:t>
      </w:r>
      <w:hyperlink r:id="rId11">
        <w:r>
          <w:rPr>
            <w:color w:val="0563C1"/>
            <w:sz w:val="20"/>
            <w:szCs w:val="20"/>
            <w:u w:val="single"/>
          </w:rPr>
          <w:t>luciana.apicella@mec-partners.it</w:t>
        </w:r>
      </w:hyperlink>
      <w:r>
        <w:rPr>
          <w:sz w:val="20"/>
          <w:szCs w:val="20"/>
        </w:rPr>
        <w:t xml:space="preserve"> m. 335 7534485</w:t>
      </w:r>
    </w:p>
    <w:p w14:paraId="3D270497" w14:textId="77777777" w:rsidR="00B70AFC" w:rsidRDefault="00B70AFC">
      <w:pPr>
        <w:jc w:val="both"/>
        <w:rPr>
          <w:sz w:val="18"/>
          <w:szCs w:val="18"/>
        </w:rPr>
      </w:pPr>
    </w:p>
    <w:p w14:paraId="1CE7E1A9" w14:textId="77777777" w:rsidR="00B70AFC" w:rsidRDefault="00B70AFC">
      <w:pPr>
        <w:jc w:val="both"/>
      </w:pPr>
    </w:p>
    <w:p w14:paraId="06C8CAD8" w14:textId="77777777" w:rsidR="00B70AFC" w:rsidRDefault="00B70AFC">
      <w:pPr>
        <w:jc w:val="both"/>
      </w:pPr>
    </w:p>
    <w:sectPr w:rsidR="00B70AFC">
      <w:headerReference w:type="default" r:id="rId12"/>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C3CA0" w14:textId="77777777" w:rsidR="00603D11" w:rsidRDefault="00603D11">
      <w:r>
        <w:separator/>
      </w:r>
    </w:p>
  </w:endnote>
  <w:endnote w:type="continuationSeparator" w:id="0">
    <w:p w14:paraId="4B5831C0" w14:textId="77777777" w:rsidR="00603D11" w:rsidRDefault="0060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A67A8" w14:textId="77777777" w:rsidR="00603D11" w:rsidRDefault="00603D11">
      <w:r>
        <w:separator/>
      </w:r>
    </w:p>
  </w:footnote>
  <w:footnote w:type="continuationSeparator" w:id="0">
    <w:p w14:paraId="68A569D0" w14:textId="77777777" w:rsidR="00603D11" w:rsidRDefault="00603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6EBAE" w14:textId="77777777" w:rsidR="00603D11" w:rsidRDefault="00603D11">
    <w:pPr>
      <w:tabs>
        <w:tab w:val="center" w:pos="4819"/>
        <w:tab w:val="right" w:pos="9638"/>
      </w:tabs>
      <w:jc w:val="center"/>
    </w:pPr>
    <w:r>
      <w:rPr>
        <w:noProof/>
      </w:rPr>
      <w:drawing>
        <wp:inline distT="0" distB="0" distL="0" distR="0" wp14:anchorId="575C18F6" wp14:editId="03368AA2">
          <wp:extent cx="1980230" cy="103637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80230" cy="103637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FC"/>
    <w:rsid w:val="0007058B"/>
    <w:rsid w:val="00162536"/>
    <w:rsid w:val="004B3506"/>
    <w:rsid w:val="00603D11"/>
    <w:rsid w:val="0068748D"/>
    <w:rsid w:val="0099295B"/>
    <w:rsid w:val="00A9482A"/>
    <w:rsid w:val="00AD56BE"/>
    <w:rsid w:val="00B2119F"/>
    <w:rsid w:val="00B56E1B"/>
    <w:rsid w:val="00B70AFC"/>
    <w:rsid w:val="00C41BD3"/>
    <w:rsid w:val="00C86DD6"/>
    <w:rsid w:val="00CD1AA8"/>
    <w:rsid w:val="00ED1B74"/>
    <w:rsid w:val="00F040A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E26279"/>
  <w15:docId w15:val="{DE446E7E-BAE5-4F89-A87A-AB93ECAF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it-IT" w:eastAsia="it-IT"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77B39"/>
  </w:style>
  <w:style w:type="paragraph" w:styleId="Titolo1">
    <w:name w:val="heading 1"/>
    <w:basedOn w:val="Normale1"/>
    <w:next w:val="Normale1"/>
    <w:pPr>
      <w:keepNext/>
      <w:keepLines/>
      <w:spacing w:before="480" w:after="120"/>
      <w:outlineLvl w:val="0"/>
    </w:pPr>
    <w:rPr>
      <w:b/>
      <w:sz w:val="48"/>
      <w:szCs w:val="48"/>
    </w:rPr>
  </w:style>
  <w:style w:type="paragraph" w:styleId="Titolo2">
    <w:name w:val="heading 2"/>
    <w:basedOn w:val="Normale1"/>
    <w:next w:val="Normale1"/>
    <w:pPr>
      <w:keepNext/>
      <w:keepLines/>
      <w:spacing w:before="360" w:after="80"/>
      <w:outlineLvl w:val="1"/>
    </w:pPr>
    <w:rPr>
      <w:b/>
      <w:sz w:val="36"/>
      <w:szCs w:val="36"/>
    </w:rPr>
  </w:style>
  <w:style w:type="paragraph" w:styleId="Titolo3">
    <w:name w:val="heading 3"/>
    <w:basedOn w:val="Normale1"/>
    <w:next w:val="Normale1"/>
    <w:pPr>
      <w:keepNext/>
      <w:keepLines/>
      <w:spacing w:before="280" w:after="80"/>
      <w:outlineLvl w:val="2"/>
    </w:pPr>
    <w:rPr>
      <w:b/>
      <w:sz w:val="28"/>
      <w:szCs w:val="28"/>
    </w:rPr>
  </w:style>
  <w:style w:type="paragraph" w:styleId="Titolo4">
    <w:name w:val="heading 4"/>
    <w:basedOn w:val="Normale1"/>
    <w:next w:val="Normale1"/>
    <w:pPr>
      <w:keepNext/>
      <w:keepLines/>
      <w:spacing w:before="240" w:after="40"/>
      <w:outlineLvl w:val="3"/>
    </w:pPr>
    <w:rPr>
      <w:b/>
    </w:rPr>
  </w:style>
  <w:style w:type="paragraph" w:styleId="Titolo5">
    <w:name w:val="heading 5"/>
    <w:basedOn w:val="Normale1"/>
    <w:next w:val="Normale1"/>
    <w:pPr>
      <w:keepNext/>
      <w:keepLines/>
      <w:spacing w:before="220" w:after="40"/>
      <w:outlineLvl w:val="4"/>
    </w:pPr>
    <w:rPr>
      <w:b/>
      <w:sz w:val="22"/>
      <w:szCs w:val="22"/>
    </w:rPr>
  </w:style>
  <w:style w:type="paragraph" w:styleId="Titolo6">
    <w:name w:val="heading 6"/>
    <w:basedOn w:val="Normale1"/>
    <w:next w:val="Normale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pPr>
      <w:keepNext/>
      <w:keepLines/>
      <w:spacing w:before="480" w:after="120"/>
    </w:pPr>
    <w:rPr>
      <w:b/>
      <w:sz w:val="72"/>
      <w:szCs w:val="72"/>
    </w:rPr>
  </w:style>
  <w:style w:type="character" w:styleId="Collegamentoipertestuale">
    <w:name w:val="Hyperlink"/>
    <w:basedOn w:val="Carpredefinitoparagrafo"/>
    <w:uiPriority w:val="99"/>
    <w:unhideWhenUsed/>
    <w:rsid w:val="00855B2B"/>
    <w:rPr>
      <w:color w:val="0563C1" w:themeColor="hyperlink"/>
      <w:u w:val="single"/>
    </w:rPr>
  </w:style>
  <w:style w:type="paragraph" w:styleId="Intestazione">
    <w:name w:val="header"/>
    <w:basedOn w:val="Normale"/>
    <w:link w:val="IntestazioneCarattere"/>
    <w:uiPriority w:val="99"/>
    <w:unhideWhenUsed/>
    <w:rsid w:val="00BB683F"/>
    <w:pPr>
      <w:tabs>
        <w:tab w:val="center" w:pos="4819"/>
        <w:tab w:val="right" w:pos="9638"/>
      </w:tabs>
    </w:pPr>
  </w:style>
  <w:style w:type="character" w:customStyle="1" w:styleId="IntestazioneCarattere">
    <w:name w:val="Intestazione Carattere"/>
    <w:basedOn w:val="Carpredefinitoparagrafo"/>
    <w:link w:val="Intestazione"/>
    <w:uiPriority w:val="99"/>
    <w:rsid w:val="00BB683F"/>
  </w:style>
  <w:style w:type="paragraph" w:styleId="Pidipagina">
    <w:name w:val="footer"/>
    <w:basedOn w:val="Normale"/>
    <w:link w:val="PidipaginaCarattere"/>
    <w:uiPriority w:val="99"/>
    <w:unhideWhenUsed/>
    <w:rsid w:val="00BB683F"/>
    <w:pPr>
      <w:tabs>
        <w:tab w:val="center" w:pos="4819"/>
        <w:tab w:val="right" w:pos="9638"/>
      </w:tabs>
    </w:pPr>
  </w:style>
  <w:style w:type="character" w:customStyle="1" w:styleId="PidipaginaCarattere">
    <w:name w:val="Piè di pagina Carattere"/>
    <w:basedOn w:val="Carpredefinitoparagrafo"/>
    <w:link w:val="Pidipagina"/>
    <w:uiPriority w:val="99"/>
    <w:rsid w:val="00BB683F"/>
  </w:style>
  <w:style w:type="paragraph" w:styleId="NormaleWeb">
    <w:name w:val="Normal (Web)"/>
    <w:basedOn w:val="Normale"/>
    <w:uiPriority w:val="99"/>
    <w:semiHidden/>
    <w:unhideWhenUsed/>
    <w:rsid w:val="006D564C"/>
    <w:pPr>
      <w:spacing w:before="100" w:beforeAutospacing="1" w:after="100" w:afterAutospacing="1"/>
    </w:pPr>
    <w:rPr>
      <w:rFonts w:ascii="Times New Roman" w:hAnsi="Times New Roman" w:cs="Times New Roman"/>
    </w:rPr>
  </w:style>
  <w:style w:type="paragraph" w:styleId="Sottotitolo">
    <w:name w:val="Subtitle"/>
    <w:basedOn w:val="Normale1"/>
    <w:next w:val="Normale1"/>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07058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7058B"/>
    <w:rPr>
      <w:rFonts w:ascii="Lucida Grande" w:hAnsi="Lucida Grande" w:cs="Lucida Grande"/>
      <w:sz w:val="18"/>
      <w:szCs w:val="18"/>
    </w:rPr>
  </w:style>
  <w:style w:type="character" w:customStyle="1" w:styleId="apple-converted-space">
    <w:name w:val="apple-converted-space"/>
    <w:basedOn w:val="Carpredefinitoparagrafo"/>
    <w:rsid w:val="00F04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037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trizia.semeraro@mec-partners.i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iordirisorse.e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bilitafestival.com" TargetMode="External"/><Relationship Id="rId11" Type="http://schemas.openxmlformats.org/officeDocument/2006/relationships/hyperlink" Target="mailto:luciana.apicella@mec-partners.it" TargetMode="External"/><Relationship Id="rId5" Type="http://schemas.openxmlformats.org/officeDocument/2006/relationships/endnotes" Target="endnotes.xml"/><Relationship Id="rId10" Type="http://schemas.openxmlformats.org/officeDocument/2006/relationships/hyperlink" Target="mailto:nobilitapress@fiordirisorse.eu" TargetMode="External"/><Relationship Id="rId4" Type="http://schemas.openxmlformats.org/officeDocument/2006/relationships/footnotes" Target="footnotes.xml"/><Relationship Id="rId9" Type="http://schemas.openxmlformats.org/officeDocument/2006/relationships/hyperlink" Target="mailto:simona.storchi@mec-partners.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1126</Words>
  <Characters>6423</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Apicella</dc:creator>
  <cp:lastModifiedBy>Utente Windows</cp:lastModifiedBy>
  <cp:revision>5</cp:revision>
  <dcterms:created xsi:type="dcterms:W3CDTF">2018-03-23T11:05:00Z</dcterms:created>
  <dcterms:modified xsi:type="dcterms:W3CDTF">2018-03-23T13:46:00Z</dcterms:modified>
</cp:coreProperties>
</file>